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2C7B78" w:rsidRDefault="00A82653" w:rsidP="00655B21">
      <w:pPr>
        <w:rPr>
          <w:sz w:val="20"/>
          <w:szCs w:val="20"/>
        </w:rPr>
      </w:pPr>
    </w:p>
    <w:p w14:paraId="2C719DBC" w14:textId="77777777" w:rsidR="00A4470D" w:rsidRPr="002C7B78" w:rsidRDefault="00A4470D" w:rsidP="00024905">
      <w:pPr>
        <w:suppressAutoHyphens/>
        <w:jc w:val="center"/>
        <w:rPr>
          <w:b/>
          <w:bCs/>
        </w:rPr>
      </w:pPr>
    </w:p>
    <w:p w14:paraId="577DDB54" w14:textId="726FFB00" w:rsidR="001D291C" w:rsidRPr="002C7B78" w:rsidRDefault="00831E4E" w:rsidP="00831E4E">
      <w:pPr>
        <w:suppressAutoHyphens/>
        <w:jc w:val="center"/>
        <w:rPr>
          <w:b/>
          <w:bCs/>
        </w:rPr>
      </w:pPr>
      <w:r w:rsidRPr="002C7B78">
        <w:rPr>
          <w:b/>
          <w:bCs/>
        </w:rPr>
        <w:t>Fotel zabiegowy</w:t>
      </w:r>
      <w:r w:rsidR="00481991" w:rsidRPr="002C7B78">
        <w:rPr>
          <w:b/>
          <w:bCs/>
        </w:rPr>
        <w:t xml:space="preserve"> </w:t>
      </w:r>
      <w:r w:rsidR="00633063" w:rsidRPr="002C7B78">
        <w:rPr>
          <w:b/>
          <w:bCs/>
        </w:rPr>
        <w:t>– 2 szt.</w:t>
      </w:r>
    </w:p>
    <w:p w14:paraId="08BF6894" w14:textId="77777777" w:rsidR="006D36F8" w:rsidRPr="002C7B78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0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969"/>
        <w:gridCol w:w="1983"/>
        <w:gridCol w:w="3403"/>
      </w:tblGrid>
      <w:tr w:rsidR="002C7B78" w:rsidRPr="002C7B78" w14:paraId="02F00AF6" w14:textId="77777777" w:rsidTr="00633063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633063" w:rsidRPr="002C7B78" w:rsidRDefault="00633063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C7B78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633063" w:rsidRPr="002C7B78" w:rsidRDefault="00633063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C7B78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633063" w:rsidRPr="002C7B78" w:rsidRDefault="00633063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C7B78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633063" w:rsidRPr="002C7B78" w:rsidRDefault="00633063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C7B78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633063" w:rsidRPr="002C7B78" w:rsidRDefault="00633063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2C7B78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2C7B78" w:rsidRPr="002C7B78" w14:paraId="0D33295E" w14:textId="77777777" w:rsidTr="0063306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633063" w:rsidRPr="002C7B78" w:rsidRDefault="00633063" w:rsidP="00FA6905">
            <w:pPr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1.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633063" w:rsidRPr="002C7B78" w:rsidRDefault="00633063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C7B78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38D0B976" w14:textId="77777777" w:rsidTr="0063306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633063" w:rsidRPr="002C7B78" w:rsidRDefault="00633063" w:rsidP="00FA6905">
            <w:pPr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2.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633063" w:rsidRPr="002C7B78" w:rsidRDefault="00633063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C7B78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55EAD88C" w14:textId="77777777" w:rsidTr="0063306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633063" w:rsidRPr="002C7B78" w:rsidRDefault="00633063" w:rsidP="00FA6905">
            <w:pPr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3.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633063" w:rsidRPr="002C7B78" w:rsidRDefault="00633063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C7B78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41693750" w14:textId="77777777" w:rsidTr="0063306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633063" w:rsidRPr="002C7B78" w:rsidRDefault="00633063" w:rsidP="00FA6905">
            <w:pPr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4.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38867AC" w:rsidR="00633063" w:rsidRPr="002C7B78" w:rsidRDefault="00633063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C7B78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5E858410" w14:textId="77777777" w:rsidTr="0063306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633063" w:rsidRPr="002C7B78" w:rsidRDefault="00633063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633063" w:rsidRPr="002C7B78" w:rsidRDefault="00633063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C7B78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633063" w:rsidRPr="002C7B78" w:rsidRDefault="00633063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20353FFE" w14:textId="77777777" w:rsidTr="0063306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633063" w:rsidRPr="002C7B78" w:rsidRDefault="00633063" w:rsidP="00831E4E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5.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96A7" w14:textId="77777777" w:rsidR="00633063" w:rsidRPr="002C7B78" w:rsidRDefault="00633063" w:rsidP="00831E4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C7B78">
              <w:rPr>
                <w:b/>
                <w:bCs/>
                <w:sz w:val="20"/>
                <w:szCs w:val="20"/>
              </w:rPr>
              <w:t>Wymiary i konstrukcja:</w:t>
            </w:r>
          </w:p>
          <w:p w14:paraId="21C06B66" w14:textId="77777777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Długość całkowita fotela: minimum 1900 mm.</w:t>
            </w:r>
          </w:p>
          <w:p w14:paraId="6DE4F3A8" w14:textId="20C3510E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Szerokość fotela: 850 +/- 50 mm.</w:t>
            </w:r>
          </w:p>
          <w:p w14:paraId="03645870" w14:textId="21EA95E2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Szerokość siedziska: 530 +/- 50 mm.</w:t>
            </w:r>
          </w:p>
          <w:p w14:paraId="3BA18373" w14:textId="492F5454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Stała wysokość siedziska: 500 +/- 50 mm.</w:t>
            </w:r>
          </w:p>
          <w:p w14:paraId="16718FA5" w14:textId="77777777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Konstrukcja wykonana z materiałów stalowych, zapewniających trwałość i stabilność.</w:t>
            </w:r>
          </w:p>
          <w:p w14:paraId="2FF7049B" w14:textId="56AF52B9" w:rsidR="00633063" w:rsidRPr="002C7B78" w:rsidRDefault="00633063" w:rsidP="00633063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Maksymalne dopuszczalne obciążenie: minimum 150 </w:t>
            </w:r>
            <w:r w:rsidR="002C7B78">
              <w:rPr>
                <w:sz w:val="20"/>
                <w:szCs w:val="20"/>
              </w:rPr>
              <w:t>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C2DC" w14:textId="77777777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56A73EE" w14:textId="77777777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5190BA5" w14:textId="77777777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BB4339F" w14:textId="77777777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27868FB" w14:textId="1CE080A6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633063" w:rsidRPr="002C7B78" w:rsidRDefault="00633063" w:rsidP="00831E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0AC51977" w14:textId="77777777" w:rsidTr="0063306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33063" w:rsidRPr="002C7B78" w:rsidRDefault="00633063" w:rsidP="0058099F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6.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DE863" w14:textId="77777777" w:rsidR="00633063" w:rsidRPr="002C7B78" w:rsidRDefault="00633063" w:rsidP="0058099F">
            <w:pPr>
              <w:shd w:val="clear" w:color="auto" w:fill="FFFFFF"/>
              <w:spacing w:line="250" w:lineRule="exact"/>
              <w:rPr>
                <w:b/>
                <w:bCs/>
                <w:sz w:val="20"/>
                <w:szCs w:val="20"/>
              </w:rPr>
            </w:pPr>
            <w:r w:rsidRPr="002C7B78">
              <w:rPr>
                <w:b/>
                <w:bCs/>
                <w:sz w:val="20"/>
                <w:szCs w:val="20"/>
              </w:rPr>
              <w:t>Regulacje:</w:t>
            </w:r>
          </w:p>
          <w:p w14:paraId="1318E41A" w14:textId="0409A7AA" w:rsidR="00633063" w:rsidRPr="002C7B78" w:rsidRDefault="00633063" w:rsidP="00633063">
            <w:pPr>
              <w:widowControl/>
              <w:numPr>
                <w:ilvl w:val="1"/>
                <w:numId w:val="6"/>
              </w:numPr>
              <w:autoSpaceDE/>
              <w:autoSpaceDN/>
              <w:spacing w:after="100" w:afterAutospacing="1"/>
              <w:ind w:left="360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Płynna regulacja kąta oparcia pleców w zakresie</w:t>
            </w:r>
            <w:r w:rsidR="00307A77" w:rsidRPr="002C7B78">
              <w:rPr>
                <w:sz w:val="20"/>
                <w:szCs w:val="20"/>
              </w:rPr>
              <w:t xml:space="preserve"> min.</w:t>
            </w:r>
            <w:r w:rsidRPr="002C7B78">
              <w:rPr>
                <w:sz w:val="20"/>
                <w:szCs w:val="20"/>
              </w:rPr>
              <w:t xml:space="preserve"> od –10° do 70°</w:t>
            </w:r>
          </w:p>
          <w:p w14:paraId="53CDEF61" w14:textId="0171D3AB" w:rsidR="00633063" w:rsidRPr="002C7B78" w:rsidRDefault="00633063" w:rsidP="00633063">
            <w:pPr>
              <w:widowControl/>
              <w:numPr>
                <w:ilvl w:val="1"/>
                <w:numId w:val="6"/>
              </w:numPr>
              <w:autoSpaceDE/>
              <w:autoSpaceDN/>
              <w:spacing w:before="100" w:beforeAutospacing="1" w:after="100" w:afterAutospacing="1"/>
              <w:ind w:left="360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Regulacja kąta segmentu siedziska w </w:t>
            </w:r>
            <w:r w:rsidR="00307A77" w:rsidRPr="002C7B78">
              <w:rPr>
                <w:sz w:val="20"/>
                <w:szCs w:val="20"/>
              </w:rPr>
              <w:t xml:space="preserve">zakresie min. </w:t>
            </w:r>
            <w:r w:rsidRPr="002C7B78">
              <w:rPr>
                <w:sz w:val="20"/>
                <w:szCs w:val="20"/>
              </w:rPr>
              <w:t>od 5° do 20°</w:t>
            </w:r>
          </w:p>
          <w:p w14:paraId="24952F1B" w14:textId="78605E06" w:rsidR="00633063" w:rsidRPr="002C7B78" w:rsidRDefault="00633063" w:rsidP="00633063">
            <w:pPr>
              <w:widowControl/>
              <w:numPr>
                <w:ilvl w:val="1"/>
                <w:numId w:val="6"/>
              </w:numPr>
              <w:autoSpaceDE/>
              <w:autoSpaceDN/>
              <w:spacing w:before="100" w:beforeAutospacing="1"/>
              <w:ind w:left="360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Podłokietniki z możliwością regulacji wysokości </w:t>
            </w:r>
            <w:r w:rsidR="00307A77" w:rsidRPr="002C7B78">
              <w:rPr>
                <w:sz w:val="20"/>
                <w:szCs w:val="20"/>
              </w:rPr>
              <w:t xml:space="preserve">w </w:t>
            </w:r>
            <w:r w:rsidRPr="002C7B78">
              <w:rPr>
                <w:sz w:val="20"/>
                <w:szCs w:val="20"/>
              </w:rPr>
              <w:t>zakres</w:t>
            </w:r>
            <w:r w:rsidR="00307A77" w:rsidRPr="002C7B78">
              <w:rPr>
                <w:sz w:val="20"/>
                <w:szCs w:val="20"/>
              </w:rPr>
              <w:t>ie</w:t>
            </w:r>
            <w:r w:rsidRPr="002C7B78">
              <w:rPr>
                <w:sz w:val="20"/>
                <w:szCs w:val="20"/>
              </w:rPr>
              <w:t xml:space="preserve"> min</w:t>
            </w:r>
            <w:r w:rsidR="00307A77" w:rsidRPr="002C7B78">
              <w:rPr>
                <w:sz w:val="20"/>
                <w:szCs w:val="20"/>
              </w:rPr>
              <w:t xml:space="preserve">. </w:t>
            </w:r>
            <w:r w:rsidRPr="002C7B78">
              <w:rPr>
                <w:sz w:val="20"/>
                <w:szCs w:val="20"/>
              </w:rPr>
              <w:t xml:space="preserve">100 mm oraz kąta nachylenia </w:t>
            </w:r>
            <w:r w:rsidR="00307A77" w:rsidRPr="002C7B78">
              <w:rPr>
                <w:sz w:val="20"/>
                <w:szCs w:val="20"/>
              </w:rPr>
              <w:t xml:space="preserve"> w zakresie min. </w:t>
            </w:r>
            <w:r w:rsidRPr="002C7B78">
              <w:rPr>
                <w:sz w:val="20"/>
                <w:szCs w:val="20"/>
              </w:rPr>
              <w:t>–20° do 60°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08884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E9CC291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6C39FFF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9387857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A3CF3B5" w14:textId="19DDB369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44835618" w14:textId="77777777" w:rsidTr="00633063">
        <w:trPr>
          <w:trHeight w:val="107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33063" w:rsidRPr="002C7B78" w:rsidRDefault="00633063" w:rsidP="0058099F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7.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924B1" w14:textId="77777777" w:rsidR="00633063" w:rsidRPr="002C7B78" w:rsidRDefault="00633063" w:rsidP="0058099F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C7B78">
              <w:rPr>
                <w:b/>
                <w:bCs/>
                <w:sz w:val="20"/>
                <w:szCs w:val="20"/>
              </w:rPr>
              <w:t>Wykończenie:</w:t>
            </w:r>
          </w:p>
          <w:p w14:paraId="3E5150ED" w14:textId="77777777" w:rsidR="00633063" w:rsidRPr="002C7B78" w:rsidRDefault="00633063" w:rsidP="00633063">
            <w:pPr>
              <w:widowControl/>
              <w:numPr>
                <w:ilvl w:val="0"/>
                <w:numId w:val="9"/>
              </w:numPr>
              <w:autoSpaceDE/>
              <w:autoSpaceDN/>
              <w:spacing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Konstrukcja malowana proszkowo, odporna na działanie środków dezynfekcyjnych i promieniowanie UV.</w:t>
            </w:r>
          </w:p>
          <w:p w14:paraId="737F19D6" w14:textId="0F6C0A98" w:rsidR="00633063" w:rsidRPr="002C7B78" w:rsidRDefault="00633063" w:rsidP="00633063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Segmenty tapicerowane, łatwe do czyszczenia, z materiałów odpornych na zużycie</w:t>
            </w:r>
            <w:r w:rsidR="00307A77" w:rsidRPr="002C7B78">
              <w:rPr>
                <w:sz w:val="20"/>
                <w:szCs w:val="20"/>
              </w:rPr>
              <w:t xml:space="preserve"> i działanie środków dezynfekcyjnych</w:t>
            </w:r>
            <w:r w:rsidRPr="002C7B78">
              <w:rPr>
                <w:sz w:val="20"/>
                <w:szCs w:val="20"/>
              </w:rPr>
              <w:t>.</w:t>
            </w:r>
          </w:p>
          <w:p w14:paraId="1ADECEDD" w14:textId="094D3F39" w:rsidR="00633063" w:rsidRPr="002C7B78" w:rsidRDefault="00633063" w:rsidP="00633063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Oparcie pleców wyposażone w osłonę z materiału ułatwiającego utrzymanie higieny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38C79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211E889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DF2B589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900EAA9" w14:textId="7777777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0B2A642" w14:textId="0769ADC0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048A673C" w14:textId="77777777" w:rsidTr="0063306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33063" w:rsidRPr="002C7B78" w:rsidRDefault="00633063" w:rsidP="0058099F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8.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ED864A8" w:rsidR="00633063" w:rsidRPr="002C7B78" w:rsidRDefault="00633063" w:rsidP="0058099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Fotel wyposażony w stolik lub blat roboczy o wymiarach 250 x 350</w:t>
            </w:r>
            <w:r w:rsidR="00307A77" w:rsidRPr="002C7B78">
              <w:rPr>
                <w:sz w:val="20"/>
                <w:szCs w:val="20"/>
              </w:rPr>
              <w:t xml:space="preserve"> mm </w:t>
            </w:r>
            <w:r w:rsidRPr="002C7B78">
              <w:rPr>
                <w:sz w:val="20"/>
                <w:szCs w:val="20"/>
              </w:rPr>
              <w:t xml:space="preserve"> </w:t>
            </w:r>
            <w:r w:rsidR="00307A77" w:rsidRPr="002C7B78">
              <w:rPr>
                <w:sz w:val="20"/>
                <w:szCs w:val="20"/>
              </w:rPr>
              <w:t>(</w:t>
            </w:r>
            <w:r w:rsidRPr="002C7B78">
              <w:rPr>
                <w:sz w:val="20"/>
                <w:szCs w:val="20"/>
              </w:rPr>
              <w:t>+/- 10 mm</w:t>
            </w:r>
            <w:r w:rsidR="00307A77" w:rsidRPr="002C7B78">
              <w:rPr>
                <w:sz w:val="20"/>
                <w:szCs w:val="20"/>
              </w:rPr>
              <w:t>)</w:t>
            </w:r>
            <w:r w:rsidRPr="002C7B78">
              <w:rPr>
                <w:sz w:val="20"/>
                <w:szCs w:val="20"/>
              </w:rPr>
              <w:t>, o maksymalnym obciążeniu min</w:t>
            </w:r>
            <w:r w:rsidR="00307A77" w:rsidRPr="002C7B78">
              <w:rPr>
                <w:sz w:val="20"/>
                <w:szCs w:val="20"/>
              </w:rPr>
              <w:t>.</w:t>
            </w:r>
            <w:r w:rsidRPr="002C7B78">
              <w:rPr>
                <w:sz w:val="20"/>
                <w:szCs w:val="20"/>
              </w:rPr>
              <w:t xml:space="preserve"> 10</w:t>
            </w:r>
            <w:r w:rsidR="00307A77" w:rsidRPr="002C7B78">
              <w:rPr>
                <w:sz w:val="20"/>
                <w:szCs w:val="20"/>
              </w:rPr>
              <w:t>kg</w:t>
            </w:r>
            <w:r w:rsidRPr="002C7B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633063" w:rsidRPr="002C7B78" w:rsidRDefault="00633063" w:rsidP="0058099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2A89D044" w14:textId="77777777" w:rsidTr="0063306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33063" w:rsidRPr="002C7B78" w:rsidRDefault="00633063" w:rsidP="0058099F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9.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7A3B6DEA" w:rsidR="00633063" w:rsidRPr="002C7B78" w:rsidRDefault="00633063" w:rsidP="0058099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Fotel wyposażony stojak na kroplówkę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633063" w:rsidRPr="002C7B78" w:rsidRDefault="00633063" w:rsidP="0058099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C7B78" w:rsidRPr="002C7B78" w14:paraId="131426C6" w14:textId="77777777" w:rsidTr="0063306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E8C545D" w:rsidR="00633063" w:rsidRPr="002C7B78" w:rsidRDefault="00633063" w:rsidP="0058099F">
            <w:pPr>
              <w:rPr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10.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00D428A0" w:rsidR="00633063" w:rsidRPr="002C7B78" w:rsidRDefault="00633063" w:rsidP="0058099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C7B78">
              <w:rPr>
                <w:sz w:val="20"/>
                <w:szCs w:val="20"/>
              </w:rPr>
              <w:t>Fotel wyposażony system jezdny ułatwiający przemieszczanie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B9DF93B" w:rsidR="00633063" w:rsidRPr="002C7B78" w:rsidRDefault="00633063" w:rsidP="0058099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633063" w:rsidRPr="002C7B78" w:rsidRDefault="00633063" w:rsidP="0058099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2C7B78" w:rsidRDefault="005A2F11" w:rsidP="00655B21">
      <w:pPr>
        <w:rPr>
          <w:sz w:val="20"/>
          <w:szCs w:val="20"/>
        </w:rPr>
      </w:pPr>
    </w:p>
    <w:sectPr w:rsidR="005A2F11" w:rsidRPr="002C7B78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11C3"/>
    <w:multiLevelType w:val="multilevel"/>
    <w:tmpl w:val="6428E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77AD0"/>
    <w:multiLevelType w:val="multilevel"/>
    <w:tmpl w:val="6428E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C69464E"/>
    <w:multiLevelType w:val="multilevel"/>
    <w:tmpl w:val="6428E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62A85"/>
    <w:multiLevelType w:val="multilevel"/>
    <w:tmpl w:val="0D24758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DD06E56"/>
    <w:multiLevelType w:val="multilevel"/>
    <w:tmpl w:val="7CAA08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1404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769AF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C7B78"/>
    <w:rsid w:val="002E2B60"/>
    <w:rsid w:val="002E3C8E"/>
    <w:rsid w:val="002E6215"/>
    <w:rsid w:val="002F02CB"/>
    <w:rsid w:val="00302C34"/>
    <w:rsid w:val="0030485F"/>
    <w:rsid w:val="00307A77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76890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099F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0AD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31E4E"/>
    <w:rsid w:val="008357B7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66E20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C2EE0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37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6CB7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BA3C9-DAB2-4741-8433-3F258977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10</cp:revision>
  <cp:lastPrinted>2024-11-14T08:47:00Z</cp:lastPrinted>
  <dcterms:created xsi:type="dcterms:W3CDTF">2025-07-10T10:17:00Z</dcterms:created>
  <dcterms:modified xsi:type="dcterms:W3CDTF">2025-07-14T11:13:00Z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